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菏泽</w:t>
      </w:r>
      <w:r>
        <w:rPr>
          <w:rFonts w:hint="eastAsia" w:ascii="黑体" w:hAnsi="黑体" w:eastAsia="黑体" w:cs="黑体"/>
          <w:sz w:val="44"/>
          <w:szCs w:val="44"/>
        </w:rPr>
        <w:t>首届</w:t>
      </w:r>
      <w:r>
        <w:rPr>
          <w:rFonts w:hint="eastAsia" w:ascii="黑体" w:hAnsi="黑体" w:eastAsia="黑体" w:cs="黑体"/>
          <w:sz w:val="44"/>
          <w:szCs w:val="44"/>
        </w:rPr>
        <w:t>食安菏泽</w:t>
      </w:r>
      <w:r>
        <w:rPr>
          <w:rFonts w:hint="eastAsia" w:ascii="黑体" w:hAnsi="黑体" w:eastAsia="黑体" w:cs="黑体"/>
          <w:sz w:val="44"/>
          <w:szCs w:val="44"/>
        </w:rPr>
        <w:t>书画大赛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参赛详情</w:t>
      </w:r>
    </w:p>
    <w:bookmarkEnd w:id="0"/>
    <w:p>
      <w:pPr>
        <w:spacing w:line="560" w:lineRule="auto"/>
        <w:ind w:firstLine="640" w:firstLineChars="200"/>
        <w:rPr>
          <w:rFonts w:ascii="黑体" w:hAnsi="黑体" w:eastAsia="黑体" w:cs="Calibri"/>
          <w:color w:val="333333"/>
          <w:sz w:val="32"/>
        </w:rPr>
      </w:pPr>
      <w:r>
        <w:rPr>
          <w:rFonts w:hint="eastAsia" w:ascii="黑体" w:hAnsi="黑体" w:eastAsia="黑体" w:cs="宋体"/>
          <w:color w:val="333333"/>
          <w:sz w:val="32"/>
        </w:rPr>
        <w:t>三、作品要求</w:t>
      </w:r>
    </w:p>
    <w:p>
      <w:pPr>
        <w:spacing w:line="560" w:lineRule="auto"/>
        <w:ind w:firstLine="640"/>
        <w:rPr>
          <w:rFonts w:ascii="仿宋_GB2312" w:hAnsi="Calibri" w:eastAsia="仿宋_GB2312" w:cs="Calibri"/>
          <w:sz w:val="32"/>
        </w:rPr>
      </w:pPr>
      <w:r>
        <w:rPr>
          <w:rFonts w:hint="eastAsia" w:ascii="仿宋_GB2312" w:hAnsi="Calibri" w:eastAsia="仿宋_GB2312" w:cs="Calibri"/>
          <w:color w:val="333333"/>
          <w:sz w:val="32"/>
        </w:rPr>
        <w:t>1</w:t>
      </w:r>
      <w:r>
        <w:rPr>
          <w:rFonts w:hint="eastAsia" w:ascii="仿宋_GB2312" w:hAnsi="宋体" w:eastAsia="仿宋_GB2312" w:cs="宋体"/>
          <w:color w:val="333333"/>
          <w:sz w:val="32"/>
        </w:rPr>
        <w:t>.作品内容要</w:t>
      </w:r>
      <w:r>
        <w:rPr>
          <w:rFonts w:hint="eastAsia" w:ascii="仿宋_GB2312" w:hAnsi="宋体" w:eastAsia="仿宋_GB2312" w:cs="宋体"/>
          <w:sz w:val="32"/>
        </w:rPr>
        <w:t>围绕“关注食品安全、关爱生命健康、共创食品安全城市”主题，突出“打造食安菏泽，共治食品安全”“理性消费，关爱健康”“大美菏泽、物阜粮丰”“舌尖菏泽，名扬天下”等方面的内容，</w:t>
      </w:r>
      <w:r>
        <w:rPr>
          <w:rFonts w:hint="eastAsia" w:ascii="仿宋_GB2312" w:hAnsi="宋体" w:eastAsia="仿宋_GB2312" w:cs="宋体"/>
          <w:color w:val="333333"/>
          <w:sz w:val="32"/>
        </w:rPr>
        <w:t>重点突出，主题鲜明，作品内容健康，积极向上。</w:t>
      </w:r>
    </w:p>
    <w:p>
      <w:pPr>
        <w:spacing w:line="560" w:lineRule="auto"/>
        <w:ind w:firstLine="640"/>
        <w:jc w:val="left"/>
        <w:rPr>
          <w:rFonts w:ascii="仿宋_GB2312" w:hAnsi="宋体" w:eastAsia="仿宋_GB2312" w:cs="宋体"/>
          <w:color w:val="333333"/>
          <w:sz w:val="32"/>
        </w:rPr>
      </w:pPr>
      <w:r>
        <w:rPr>
          <w:rFonts w:hint="eastAsia" w:ascii="仿宋_GB2312" w:hAnsi="宋体" w:eastAsia="仿宋_GB2312" w:cs="宋体"/>
          <w:color w:val="333333"/>
          <w:sz w:val="32"/>
        </w:rPr>
        <w:t>2.书法类：作品字体不限，草书、篆书请另附释文。尺寸为4至6尺，（横竖不限），作品要章法完整，款印齐全，无需装裱，不接受硬笔书法作品。</w:t>
      </w:r>
    </w:p>
    <w:p>
      <w:pPr>
        <w:spacing w:line="560" w:lineRule="auto"/>
        <w:ind w:firstLine="640"/>
        <w:jc w:val="left"/>
        <w:rPr>
          <w:rFonts w:ascii="仿宋_GB2312" w:hAnsi="宋体" w:eastAsia="仿宋_GB2312" w:cs="宋体"/>
          <w:color w:val="333333"/>
          <w:sz w:val="32"/>
        </w:rPr>
      </w:pPr>
      <w:r>
        <w:rPr>
          <w:rFonts w:hint="eastAsia" w:ascii="仿宋_GB2312" w:hAnsi="宋体" w:eastAsia="仿宋_GB2312" w:cs="宋体"/>
          <w:color w:val="333333"/>
          <w:sz w:val="32"/>
        </w:rPr>
        <w:t>3.绘画类：画种不限，中国画、油画、水粉（彩）画、漫画，中国画尺寸为4尺斗方以上，作品要章法完整，款印齐全，（横竖不限）无需装裱。其它画种尺寸不小于50X60cm。</w:t>
      </w:r>
    </w:p>
    <w:p>
      <w:pPr>
        <w:spacing w:line="560" w:lineRule="auto"/>
        <w:ind w:firstLine="640"/>
        <w:jc w:val="left"/>
        <w:rPr>
          <w:rFonts w:ascii="仿宋_GB2312" w:hAnsi="宋体" w:eastAsia="仿宋_GB2312" w:cs="宋体"/>
          <w:color w:val="333333"/>
          <w:sz w:val="32"/>
        </w:rPr>
      </w:pPr>
      <w:r>
        <w:rPr>
          <w:rFonts w:hint="eastAsia" w:ascii="仿宋_GB2312" w:hAnsi="宋体" w:eastAsia="仿宋_GB2312" w:cs="宋体"/>
          <w:color w:val="333333"/>
          <w:sz w:val="32"/>
        </w:rPr>
        <w:t>4.作品系近期自主创作的作品，每人参赛作品数量不超过2副。</w:t>
      </w:r>
    </w:p>
    <w:p>
      <w:pPr>
        <w:spacing w:line="560" w:lineRule="auto"/>
        <w:ind w:firstLine="640"/>
        <w:jc w:val="left"/>
        <w:rPr>
          <w:rFonts w:ascii="仿宋_GB2312" w:hAnsi="宋体" w:eastAsia="仿宋_GB2312" w:cs="宋体"/>
          <w:color w:val="333333"/>
          <w:sz w:val="32"/>
        </w:rPr>
      </w:pPr>
      <w:r>
        <w:rPr>
          <w:rFonts w:hint="eastAsia" w:ascii="仿宋_GB2312" w:hAnsi="宋体" w:eastAsia="仿宋_GB2312" w:cs="宋体"/>
          <w:color w:val="333333"/>
          <w:sz w:val="32"/>
        </w:rPr>
        <w:t>5.所提交作品均需附《参赛作品登记表》（附件），如实填写每项内容，字迹工整、清楚。登记表与作品要相互对应。</w:t>
      </w:r>
    </w:p>
    <w:p>
      <w:pPr>
        <w:spacing w:line="560" w:lineRule="auto"/>
        <w:ind w:firstLine="640"/>
        <w:jc w:val="left"/>
        <w:rPr>
          <w:rFonts w:ascii="仿宋_GB2312" w:hAnsi="宋体" w:eastAsia="仿宋_GB2312" w:cs="宋体"/>
          <w:color w:val="333333"/>
          <w:sz w:val="32"/>
        </w:rPr>
      </w:pPr>
      <w:r>
        <w:rPr>
          <w:rFonts w:hint="eastAsia" w:ascii="仿宋_GB2312" w:hAnsi="宋体" w:eastAsia="仿宋_GB2312" w:cs="宋体"/>
          <w:color w:val="333333"/>
          <w:sz w:val="32"/>
        </w:rPr>
        <w:t>6.主办单位有权在相关活动中使用作品（包括网站、报刊、出版物等媒体上使用和非经营性展览等），作者享有署名权。参赛作品所涉及的名誉权、肖像权、著作权等法律责任均由作者本人负责。</w:t>
      </w:r>
    </w:p>
    <w:p>
      <w:pPr>
        <w:spacing w:line="560" w:lineRule="auto"/>
        <w:ind w:firstLine="640" w:firstLineChars="200"/>
        <w:jc w:val="left"/>
        <w:rPr>
          <w:rFonts w:ascii="黑体" w:hAnsi="黑体" w:eastAsia="黑体" w:cs="宋体"/>
          <w:color w:val="333333"/>
          <w:sz w:val="32"/>
        </w:rPr>
      </w:pPr>
      <w:r>
        <w:rPr>
          <w:rFonts w:hint="eastAsia" w:ascii="黑体" w:hAnsi="黑体" w:eastAsia="黑体" w:cs="宋体"/>
          <w:color w:val="333333"/>
          <w:sz w:val="32"/>
        </w:rPr>
        <w:t>四、奖项设置</w:t>
      </w:r>
    </w:p>
    <w:p>
      <w:pPr>
        <w:spacing w:line="560" w:lineRule="auto"/>
        <w:ind w:firstLine="640" w:firstLineChars="200"/>
        <w:rPr>
          <w:rFonts w:ascii="仿宋_GB2312" w:hAnsi="Calibri" w:eastAsia="仿宋_GB2312" w:cs="Calibri"/>
          <w:sz w:val="32"/>
        </w:rPr>
      </w:pPr>
      <w:r>
        <w:rPr>
          <w:rFonts w:hint="eastAsia" w:ascii="仿宋_GB2312" w:hAnsi="宋体" w:eastAsia="仿宋_GB2312" w:cs="宋体"/>
          <w:color w:val="333333"/>
          <w:sz w:val="32"/>
        </w:rPr>
        <w:t>书法、绘画</w:t>
      </w:r>
      <w:r>
        <w:rPr>
          <w:rFonts w:hint="eastAsia" w:ascii="仿宋_GB2312" w:hAnsi="宋体" w:eastAsia="仿宋_GB2312" w:cs="宋体"/>
          <w:sz w:val="32"/>
        </w:rPr>
        <w:t>各评选出一等奖</w:t>
      </w:r>
      <w:r>
        <w:rPr>
          <w:rFonts w:hint="eastAsia" w:ascii="仿宋_GB2312" w:hAnsi="Calibri" w:eastAsia="仿宋_GB2312" w:cs="Calibri"/>
          <w:sz w:val="32"/>
        </w:rPr>
        <w:t>5</w:t>
      </w:r>
      <w:r>
        <w:rPr>
          <w:rFonts w:hint="eastAsia" w:ascii="仿宋_GB2312" w:hAnsi="宋体" w:eastAsia="仿宋_GB2312" w:cs="宋体"/>
          <w:sz w:val="32"/>
        </w:rPr>
        <w:t>名，二等奖</w:t>
      </w:r>
      <w:r>
        <w:rPr>
          <w:rFonts w:hint="eastAsia" w:ascii="仿宋_GB2312" w:hAnsi="Calibri" w:eastAsia="仿宋_GB2312" w:cs="Calibri"/>
          <w:sz w:val="32"/>
        </w:rPr>
        <w:t>10</w:t>
      </w:r>
      <w:r>
        <w:rPr>
          <w:rFonts w:hint="eastAsia" w:ascii="仿宋_GB2312" w:hAnsi="宋体" w:eastAsia="仿宋_GB2312" w:cs="宋体"/>
          <w:sz w:val="32"/>
        </w:rPr>
        <w:t>名，三等奖</w:t>
      </w:r>
      <w:r>
        <w:rPr>
          <w:rFonts w:hint="eastAsia" w:ascii="仿宋_GB2312" w:hAnsi="Calibri" w:eastAsia="仿宋_GB2312" w:cs="Calibri"/>
          <w:sz w:val="32"/>
        </w:rPr>
        <w:t>20</w:t>
      </w:r>
      <w:r>
        <w:rPr>
          <w:rFonts w:hint="eastAsia" w:ascii="仿宋_GB2312" w:hAnsi="宋体" w:eastAsia="仿宋_GB2312" w:cs="宋体"/>
          <w:sz w:val="32"/>
        </w:rPr>
        <w:t>名，纪念奖</w:t>
      </w:r>
      <w:r>
        <w:rPr>
          <w:rFonts w:hint="eastAsia" w:ascii="仿宋_GB2312" w:hAnsi="Calibri" w:eastAsia="仿宋_GB2312" w:cs="Calibri"/>
          <w:sz w:val="32"/>
        </w:rPr>
        <w:t>50</w:t>
      </w:r>
      <w:r>
        <w:rPr>
          <w:rFonts w:hint="eastAsia" w:ascii="仿宋_GB2312" w:hAnsi="宋体" w:eastAsia="仿宋_GB2312" w:cs="宋体"/>
          <w:sz w:val="32"/>
        </w:rPr>
        <w:t>名。</w:t>
      </w:r>
    </w:p>
    <w:p>
      <w:pPr>
        <w:spacing w:line="560" w:lineRule="auto"/>
        <w:ind w:firstLine="640" w:firstLineChars="200"/>
        <w:rPr>
          <w:rFonts w:ascii="黑体" w:hAnsi="黑体" w:eastAsia="黑体" w:cs="Calibri"/>
          <w:sz w:val="32"/>
        </w:rPr>
      </w:pPr>
      <w:r>
        <w:rPr>
          <w:rFonts w:hint="eastAsia" w:ascii="黑体" w:hAnsi="黑体" w:eastAsia="黑体" w:cs="宋体"/>
          <w:color w:val="333333"/>
          <w:sz w:val="32"/>
        </w:rPr>
        <w:t>五、获奖作者及作品待遇</w:t>
      </w:r>
    </w:p>
    <w:p>
      <w:pPr>
        <w:spacing w:line="560" w:lineRule="auto"/>
        <w:ind w:firstLine="640"/>
        <w:rPr>
          <w:rFonts w:ascii="仿宋_GB2312" w:hAnsi="Calibri" w:eastAsia="仿宋_GB2312" w:cs="Calibri"/>
          <w:sz w:val="32"/>
        </w:rPr>
      </w:pPr>
      <w:r>
        <w:rPr>
          <w:rFonts w:hint="eastAsia" w:ascii="仿宋_GB2312" w:hAnsi="Calibri" w:eastAsia="仿宋_GB2312" w:cs="Calibri"/>
          <w:sz w:val="32"/>
        </w:rPr>
        <w:t>1</w:t>
      </w:r>
      <w:r>
        <w:rPr>
          <w:rFonts w:hint="eastAsia" w:ascii="仿宋_GB2312" w:hAnsi="宋体" w:eastAsia="仿宋_GB2312" w:cs="宋体"/>
          <w:sz w:val="32"/>
        </w:rPr>
        <w:t>.书法类奖金分别为一等奖</w:t>
      </w:r>
      <w:r>
        <w:rPr>
          <w:rFonts w:hint="eastAsia" w:ascii="仿宋_GB2312" w:hAnsi="Calibri" w:eastAsia="仿宋_GB2312" w:cs="Calibri"/>
          <w:sz w:val="32"/>
        </w:rPr>
        <w:t>3000</w:t>
      </w:r>
      <w:r>
        <w:rPr>
          <w:rFonts w:hint="eastAsia" w:ascii="仿宋_GB2312" w:hAnsi="宋体" w:eastAsia="仿宋_GB2312" w:cs="宋体"/>
          <w:sz w:val="32"/>
        </w:rPr>
        <w:t>元、二等奖</w:t>
      </w:r>
      <w:r>
        <w:rPr>
          <w:rFonts w:hint="eastAsia" w:ascii="仿宋_GB2312" w:hAnsi="Calibri" w:eastAsia="仿宋_GB2312" w:cs="Calibri"/>
          <w:sz w:val="32"/>
        </w:rPr>
        <w:t>1000</w:t>
      </w:r>
      <w:r>
        <w:rPr>
          <w:rFonts w:hint="eastAsia" w:ascii="仿宋_GB2312" w:hAnsi="宋体" w:eastAsia="仿宋_GB2312" w:cs="宋体"/>
          <w:sz w:val="32"/>
        </w:rPr>
        <w:t>元、三等奖</w:t>
      </w:r>
      <w:r>
        <w:rPr>
          <w:rFonts w:hint="eastAsia" w:ascii="仿宋_GB2312" w:hAnsi="Calibri" w:eastAsia="仿宋_GB2312" w:cs="Calibri"/>
          <w:sz w:val="32"/>
        </w:rPr>
        <w:t>500</w:t>
      </w:r>
      <w:r>
        <w:rPr>
          <w:rFonts w:hint="eastAsia" w:ascii="仿宋_GB2312" w:hAnsi="宋体" w:eastAsia="仿宋_GB2312" w:cs="宋体"/>
          <w:sz w:val="32"/>
        </w:rPr>
        <w:t>元；绘画类奖金分别为一等奖</w:t>
      </w:r>
      <w:r>
        <w:rPr>
          <w:rFonts w:hint="eastAsia" w:ascii="仿宋_GB2312" w:hAnsi="Calibri" w:eastAsia="仿宋_GB2312" w:cs="Calibri"/>
          <w:sz w:val="32"/>
        </w:rPr>
        <w:t>3000</w:t>
      </w:r>
      <w:r>
        <w:rPr>
          <w:rFonts w:hint="eastAsia" w:ascii="仿宋_GB2312" w:hAnsi="宋体" w:eastAsia="仿宋_GB2312" w:cs="宋体"/>
          <w:sz w:val="32"/>
        </w:rPr>
        <w:t>元、二等奖</w:t>
      </w:r>
      <w:r>
        <w:rPr>
          <w:rFonts w:hint="eastAsia" w:ascii="仿宋_GB2312" w:hAnsi="Calibri" w:eastAsia="仿宋_GB2312" w:cs="Calibri"/>
          <w:sz w:val="32"/>
        </w:rPr>
        <w:t>1000</w:t>
      </w:r>
      <w:r>
        <w:rPr>
          <w:rFonts w:hint="eastAsia" w:ascii="仿宋_GB2312" w:hAnsi="宋体" w:eastAsia="仿宋_GB2312" w:cs="宋体"/>
          <w:sz w:val="32"/>
        </w:rPr>
        <w:t>元、三等奖</w:t>
      </w:r>
      <w:r>
        <w:rPr>
          <w:rFonts w:hint="eastAsia" w:ascii="仿宋_GB2312" w:hAnsi="Calibri" w:eastAsia="仿宋_GB2312" w:cs="Calibri"/>
          <w:sz w:val="32"/>
        </w:rPr>
        <w:t>500</w:t>
      </w:r>
      <w:r>
        <w:rPr>
          <w:rFonts w:hint="eastAsia" w:ascii="仿宋_GB2312" w:hAnsi="宋体" w:eastAsia="仿宋_GB2312" w:cs="宋体"/>
          <w:sz w:val="32"/>
        </w:rPr>
        <w:t>元；获一、二、三等奖作者另分别赠送《食安菏泽书画获奖作品纪念邮册》</w:t>
      </w:r>
      <w:r>
        <w:rPr>
          <w:rFonts w:hint="eastAsia" w:ascii="仿宋_GB2312" w:hAnsi="Calibri" w:eastAsia="仿宋_GB2312" w:cs="Calibri"/>
          <w:sz w:val="32"/>
        </w:rPr>
        <w:t>20</w:t>
      </w:r>
      <w:r>
        <w:rPr>
          <w:rFonts w:hint="eastAsia" w:ascii="仿宋_GB2312" w:hAnsi="宋体" w:eastAsia="仿宋_GB2312" w:cs="宋体"/>
          <w:sz w:val="32"/>
        </w:rPr>
        <w:t>册、</w:t>
      </w:r>
      <w:r>
        <w:rPr>
          <w:rFonts w:hint="eastAsia" w:ascii="仿宋_GB2312" w:hAnsi="Calibri" w:eastAsia="仿宋_GB2312" w:cs="Calibri"/>
          <w:sz w:val="32"/>
        </w:rPr>
        <w:t>10</w:t>
      </w:r>
      <w:r>
        <w:rPr>
          <w:rFonts w:hint="eastAsia" w:ascii="仿宋_GB2312" w:hAnsi="宋体" w:eastAsia="仿宋_GB2312" w:cs="宋体"/>
          <w:sz w:val="32"/>
        </w:rPr>
        <w:t>册、</w:t>
      </w:r>
      <w:r>
        <w:rPr>
          <w:rFonts w:hint="eastAsia" w:ascii="仿宋_GB2312" w:hAnsi="Calibri" w:eastAsia="仿宋_GB2312" w:cs="Calibri"/>
          <w:sz w:val="32"/>
        </w:rPr>
        <w:t>5</w:t>
      </w:r>
      <w:r>
        <w:rPr>
          <w:rFonts w:hint="eastAsia" w:ascii="仿宋_GB2312" w:hAnsi="宋体" w:eastAsia="仿宋_GB2312" w:cs="宋体"/>
          <w:sz w:val="32"/>
        </w:rPr>
        <w:t>册，纪念奖作者赠送专题邮册两册。所有获奖作者均发放获奖证书。</w:t>
      </w:r>
    </w:p>
    <w:p>
      <w:pPr>
        <w:spacing w:line="560" w:lineRule="auto"/>
        <w:ind w:firstLine="640" w:firstLineChars="200"/>
        <w:rPr>
          <w:rFonts w:ascii="仿宋_GB2312" w:hAnsi="Calibri" w:eastAsia="仿宋_GB2312" w:cs="Calibri"/>
          <w:sz w:val="32"/>
        </w:rPr>
      </w:pPr>
      <w:r>
        <w:rPr>
          <w:rFonts w:hint="eastAsia" w:ascii="仿宋_GB2312" w:hAnsi="Calibri" w:eastAsia="仿宋_GB2312" w:cs="Calibri"/>
          <w:sz w:val="32"/>
        </w:rPr>
        <w:t>2</w:t>
      </w:r>
      <w:r>
        <w:rPr>
          <w:rFonts w:hint="eastAsia" w:ascii="仿宋_GB2312" w:hAnsi="宋体" w:eastAsia="仿宋_GB2312" w:cs="宋体"/>
          <w:sz w:val="32"/>
        </w:rPr>
        <w:t>.获奖作品将由大赛组委会进行统一装裱，在“食安菏泽城市会客厅”长期展示，增加“食安菏泽城市会客厅”食品安全文化因素。未获奖作品请作者于</w:t>
      </w:r>
      <w:r>
        <w:rPr>
          <w:rFonts w:hint="eastAsia" w:ascii="仿宋_GB2312" w:hAnsi="Calibri" w:eastAsia="仿宋_GB2312" w:cs="Calibri"/>
          <w:sz w:val="32"/>
        </w:rPr>
        <w:t>2018</w:t>
      </w:r>
      <w:r>
        <w:rPr>
          <w:rFonts w:hint="eastAsia" w:ascii="仿宋_GB2312" w:hAnsi="宋体" w:eastAsia="仿宋_GB2312" w:cs="宋体"/>
          <w:sz w:val="32"/>
        </w:rPr>
        <w:t>年</w:t>
      </w:r>
      <w:r>
        <w:rPr>
          <w:rFonts w:hint="eastAsia" w:ascii="仿宋_GB2312" w:hAnsi="Calibri" w:eastAsia="仿宋_GB2312" w:cs="Calibri"/>
          <w:sz w:val="32"/>
        </w:rPr>
        <w:t>4</w:t>
      </w:r>
      <w:r>
        <w:rPr>
          <w:rFonts w:hint="eastAsia" w:ascii="仿宋_GB2312" w:hAnsi="宋体" w:eastAsia="仿宋_GB2312" w:cs="宋体"/>
          <w:sz w:val="32"/>
        </w:rPr>
        <w:t>月</w:t>
      </w:r>
      <w:r>
        <w:rPr>
          <w:rFonts w:hint="eastAsia" w:ascii="仿宋_GB2312" w:hAnsi="Calibri" w:eastAsia="仿宋_GB2312" w:cs="Calibri"/>
          <w:sz w:val="32"/>
        </w:rPr>
        <w:t>10</w:t>
      </w:r>
      <w:r>
        <w:rPr>
          <w:rFonts w:hint="eastAsia" w:ascii="仿宋_GB2312" w:hAnsi="宋体" w:eastAsia="仿宋_GB2312" w:cs="宋体"/>
          <w:sz w:val="32"/>
        </w:rPr>
        <w:t>日前取走，逾期不候，敬请谅解。</w:t>
      </w:r>
    </w:p>
    <w:p>
      <w:pPr>
        <w:spacing w:line="560" w:lineRule="auto"/>
        <w:ind w:firstLine="640"/>
        <w:rPr>
          <w:rFonts w:ascii="仿宋_GB2312" w:hAnsi="Calibri" w:eastAsia="仿宋_GB2312" w:cs="Calibri"/>
          <w:sz w:val="32"/>
        </w:rPr>
      </w:pPr>
      <w:r>
        <w:rPr>
          <w:rFonts w:hint="eastAsia" w:ascii="仿宋_GB2312" w:hAnsi="Calibri" w:eastAsia="仿宋_GB2312" w:cs="Calibri"/>
          <w:sz w:val="32"/>
        </w:rPr>
        <w:t>3</w:t>
      </w:r>
      <w:r>
        <w:rPr>
          <w:rFonts w:hint="eastAsia" w:ascii="仿宋_GB2312" w:hAnsi="宋体" w:eastAsia="仿宋_GB2312" w:cs="宋体"/>
          <w:sz w:val="32"/>
        </w:rPr>
        <w:t>.</w:t>
      </w:r>
      <w:r>
        <w:rPr>
          <w:rFonts w:hint="eastAsia" w:ascii="仿宋_GB2312" w:hAnsi="宋体" w:eastAsia="仿宋_GB2312" w:cs="宋体"/>
          <w:color w:val="333333"/>
          <w:sz w:val="32"/>
        </w:rPr>
        <w:t>为宣传书画家们的优秀作品，满足更多书画艺术爱好者们的收藏，组委会将选出本次展览作者的简介及作品收录到</w:t>
      </w:r>
      <w:r>
        <w:rPr>
          <w:rFonts w:hint="eastAsia" w:ascii="仿宋_GB2312" w:hAnsi="宋体" w:eastAsia="仿宋_GB2312" w:cs="宋体"/>
          <w:sz w:val="32"/>
        </w:rPr>
        <w:t>《食安菏泽书画获奖作品纪念邮册》。</w:t>
      </w:r>
    </w:p>
    <w:p>
      <w:pPr>
        <w:spacing w:line="560" w:lineRule="auto"/>
        <w:ind w:firstLine="640" w:firstLineChars="200"/>
        <w:jc w:val="left"/>
        <w:rPr>
          <w:rFonts w:ascii="黑体" w:hAnsi="黑体" w:eastAsia="黑体" w:cs="宋体"/>
          <w:color w:val="333333"/>
          <w:sz w:val="32"/>
        </w:rPr>
      </w:pPr>
      <w:r>
        <w:rPr>
          <w:rFonts w:hint="eastAsia" w:ascii="黑体" w:hAnsi="黑体" w:eastAsia="黑体" w:cs="宋体"/>
          <w:color w:val="333333"/>
          <w:sz w:val="32"/>
        </w:rPr>
        <w:t>六、投稿办法</w:t>
      </w:r>
    </w:p>
    <w:p>
      <w:pPr>
        <w:spacing w:line="560" w:lineRule="auto"/>
        <w:ind w:firstLine="640"/>
        <w:jc w:val="left"/>
        <w:rPr>
          <w:rFonts w:ascii="仿宋_GB2312" w:hAnsi="宋体" w:eastAsia="仿宋_GB2312" w:cs="宋体"/>
          <w:color w:val="333333"/>
          <w:sz w:val="32"/>
        </w:rPr>
      </w:pPr>
      <w:r>
        <w:rPr>
          <w:rFonts w:hint="eastAsia" w:ascii="仿宋_GB2312" w:hAnsi="宋体" w:eastAsia="仿宋_GB2312" w:cs="宋体"/>
          <w:color w:val="333333"/>
          <w:sz w:val="32"/>
        </w:rPr>
        <w:t>1.作品直接送至或邮寄至菏泽市食品药品监督管理局430办公室。</w:t>
      </w:r>
    </w:p>
    <w:p>
      <w:pPr>
        <w:spacing w:line="560" w:lineRule="auto"/>
        <w:ind w:firstLine="640"/>
        <w:jc w:val="left"/>
        <w:rPr>
          <w:rFonts w:ascii="仿宋_GB2312" w:hAnsi="宋体" w:eastAsia="仿宋_GB2312" w:cs="宋体"/>
          <w:color w:val="333333"/>
          <w:sz w:val="32"/>
        </w:rPr>
      </w:pPr>
      <w:r>
        <w:rPr>
          <w:rFonts w:hint="eastAsia" w:ascii="仿宋_GB2312" w:hAnsi="宋体" w:eastAsia="仿宋_GB2312" w:cs="宋体"/>
          <w:color w:val="333333"/>
          <w:sz w:val="32"/>
        </w:rPr>
        <w:t>2.所有书画家登记姓名必须与身份证姓名相同，禁用笔名。注明详细的联系方式（姓名、地址、手机号、微信号等），邮寄快递或信封上注明“书画大赛字样”。</w:t>
      </w:r>
    </w:p>
    <w:p>
      <w:pPr>
        <w:spacing w:line="560" w:lineRule="auto"/>
        <w:ind w:firstLine="640"/>
        <w:jc w:val="left"/>
        <w:rPr>
          <w:rFonts w:ascii="仿宋_GB2312" w:hAnsi="宋体" w:eastAsia="仿宋_GB2312" w:cs="宋体"/>
          <w:color w:val="333333"/>
          <w:sz w:val="32"/>
        </w:rPr>
      </w:pPr>
      <w:r>
        <w:rPr>
          <w:rFonts w:hint="eastAsia" w:ascii="仿宋_GB2312" w:hAnsi="宋体" w:eastAsia="仿宋_GB2312" w:cs="宋体"/>
          <w:color w:val="333333"/>
          <w:sz w:val="32"/>
        </w:rPr>
        <w:t>3.集中收稿时间：2018年2月26——3月6日</w:t>
      </w:r>
    </w:p>
    <w:p>
      <w:pPr>
        <w:spacing w:line="560" w:lineRule="auto"/>
        <w:ind w:firstLine="640" w:firstLineChars="200"/>
        <w:jc w:val="left"/>
        <w:rPr>
          <w:rFonts w:ascii="黑体" w:hAnsi="黑体" w:eastAsia="黑体" w:cs="宋体"/>
          <w:color w:val="333333"/>
          <w:sz w:val="32"/>
        </w:rPr>
      </w:pPr>
      <w:r>
        <w:rPr>
          <w:rFonts w:hint="eastAsia" w:ascii="黑体" w:hAnsi="黑体" w:eastAsia="黑体" w:cs="宋体"/>
          <w:color w:val="333333"/>
          <w:sz w:val="32"/>
        </w:rPr>
        <w:t>七、联系方式</w:t>
      </w:r>
    </w:p>
    <w:p>
      <w:pPr>
        <w:spacing w:line="560" w:lineRule="auto"/>
        <w:jc w:val="left"/>
        <w:rPr>
          <w:rFonts w:ascii="仿宋_GB2312" w:hAnsi="宋体" w:eastAsia="仿宋_GB2312" w:cs="宋体"/>
          <w:color w:val="333333"/>
          <w:sz w:val="32"/>
        </w:rPr>
      </w:pPr>
      <w:r>
        <w:rPr>
          <w:rFonts w:hint="eastAsia" w:ascii="宋体" w:hAnsi="宋体" w:eastAsia="仿宋_GB2312" w:cs="宋体"/>
          <w:color w:val="333333"/>
          <w:sz w:val="32"/>
        </w:rPr>
        <w:t> </w:t>
      </w:r>
      <w:r>
        <w:rPr>
          <w:rFonts w:hint="eastAsia" w:ascii="仿宋_GB2312" w:hAnsi="宋体" w:eastAsia="仿宋_GB2312" w:cs="宋体"/>
          <w:color w:val="333333"/>
          <w:sz w:val="32"/>
        </w:rPr>
        <w:t xml:space="preserve">  地址：菏泽市中华路2777号（原牡丹体育场东邻），市食品药品监督管理局430办公室</w:t>
      </w:r>
    </w:p>
    <w:p>
      <w:pPr>
        <w:spacing w:line="560" w:lineRule="auto"/>
        <w:jc w:val="left"/>
        <w:rPr>
          <w:rFonts w:ascii="仿宋_GB2312" w:hAnsi="宋体" w:eastAsia="仿宋_GB2312" w:cs="宋体"/>
          <w:color w:val="333333"/>
          <w:sz w:val="32"/>
        </w:rPr>
      </w:pPr>
      <w:r>
        <w:rPr>
          <w:rFonts w:hint="eastAsia" w:ascii="宋体" w:hAnsi="宋体" w:eastAsia="仿宋_GB2312" w:cs="宋体"/>
          <w:color w:val="333333"/>
          <w:sz w:val="32"/>
        </w:rPr>
        <w:t> </w:t>
      </w:r>
      <w:r>
        <w:rPr>
          <w:rFonts w:hint="eastAsia" w:ascii="仿宋_GB2312" w:hAnsi="宋体" w:eastAsia="仿宋_GB2312" w:cs="宋体"/>
          <w:color w:val="333333"/>
          <w:sz w:val="32"/>
        </w:rPr>
        <w:t xml:space="preserve">  邮政编码：274000</w:t>
      </w:r>
    </w:p>
    <w:p>
      <w:pPr>
        <w:spacing w:line="560" w:lineRule="auto"/>
        <w:ind w:firstLine="480"/>
        <w:jc w:val="left"/>
        <w:rPr>
          <w:rFonts w:ascii="仿宋_GB2312" w:hAnsi="宋体" w:eastAsia="仿宋_GB2312" w:cs="宋体"/>
          <w:color w:val="333333"/>
          <w:sz w:val="32"/>
        </w:rPr>
      </w:pPr>
      <w:r>
        <w:rPr>
          <w:rFonts w:hint="eastAsia" w:ascii="仿宋_GB2312" w:hAnsi="宋体" w:eastAsia="仿宋_GB2312" w:cs="宋体"/>
          <w:color w:val="333333"/>
          <w:sz w:val="32"/>
        </w:rPr>
        <w:t xml:space="preserve"> 联系人：管廷军  李勇 </w:t>
      </w:r>
      <w:r>
        <w:rPr>
          <w:rFonts w:hint="eastAsia" w:ascii="宋体" w:hAnsi="宋体" w:eastAsia="仿宋_GB2312" w:cs="宋体"/>
          <w:color w:val="333333"/>
          <w:sz w:val="32"/>
        </w:rPr>
        <w:t> </w:t>
      </w:r>
      <w:r>
        <w:rPr>
          <w:rFonts w:hint="eastAsia" w:ascii="仿宋_GB2312" w:hAnsi="宋体" w:eastAsia="仿宋_GB2312" w:cs="宋体"/>
          <w:color w:val="333333"/>
          <w:sz w:val="32"/>
        </w:rPr>
        <w:t xml:space="preserve"> </w:t>
      </w:r>
      <w:r>
        <w:rPr>
          <w:rFonts w:hint="eastAsia" w:ascii="宋体" w:hAnsi="宋体" w:eastAsia="仿宋_GB2312" w:cs="宋体"/>
          <w:color w:val="333333"/>
          <w:sz w:val="32"/>
        </w:rPr>
        <w:t> </w:t>
      </w:r>
      <w:r>
        <w:rPr>
          <w:rFonts w:hint="eastAsia" w:ascii="仿宋_GB2312" w:hAnsi="宋体" w:eastAsia="仿宋_GB2312" w:cs="宋体"/>
          <w:color w:val="333333"/>
          <w:sz w:val="32"/>
        </w:rPr>
        <w:t xml:space="preserve"> </w:t>
      </w:r>
      <w:r>
        <w:rPr>
          <w:rFonts w:hint="eastAsia" w:ascii="宋体" w:hAnsi="宋体" w:eastAsia="仿宋_GB2312" w:cs="宋体"/>
          <w:color w:val="333333"/>
          <w:sz w:val="32"/>
        </w:rPr>
        <w:t> </w:t>
      </w:r>
      <w:r>
        <w:rPr>
          <w:rFonts w:hint="eastAsia" w:ascii="仿宋_GB2312" w:hAnsi="宋体" w:eastAsia="仿宋_GB2312" w:cs="宋体"/>
          <w:color w:val="333333"/>
          <w:sz w:val="32"/>
        </w:rPr>
        <w:t xml:space="preserve"> </w:t>
      </w:r>
      <w:r>
        <w:rPr>
          <w:rFonts w:hint="eastAsia" w:ascii="宋体" w:hAnsi="宋体" w:eastAsia="仿宋_GB2312" w:cs="宋体"/>
          <w:color w:val="333333"/>
          <w:sz w:val="32"/>
        </w:rPr>
        <w:t> </w:t>
      </w:r>
    </w:p>
    <w:p>
      <w:pPr>
        <w:spacing w:line="560" w:lineRule="auto"/>
        <w:ind w:firstLine="640"/>
        <w:jc w:val="left"/>
        <w:rPr>
          <w:rFonts w:ascii="仿宋_GB2312" w:hAnsi="宋体" w:eastAsia="仿宋_GB2312" w:cs="宋体"/>
          <w:color w:val="333333"/>
          <w:sz w:val="32"/>
        </w:rPr>
      </w:pPr>
      <w:r>
        <w:rPr>
          <w:rFonts w:hint="eastAsia" w:ascii="仿宋_GB2312" w:hAnsi="宋体" w:eastAsia="仿宋_GB2312" w:cs="宋体"/>
          <w:color w:val="333333"/>
          <w:sz w:val="32"/>
        </w:rPr>
        <w:t xml:space="preserve">电话：0530-5523553  5699967 </w:t>
      </w:r>
      <w:r>
        <w:rPr>
          <w:rFonts w:hint="eastAsia" w:ascii="宋体" w:hAnsi="宋体" w:eastAsia="仿宋_GB2312" w:cs="宋体"/>
          <w:color w:val="333333"/>
          <w:sz w:val="32"/>
        </w:rPr>
        <w:t> </w:t>
      </w:r>
      <w:r>
        <w:rPr>
          <w:rFonts w:hint="eastAsia" w:ascii="仿宋_GB2312" w:hAnsi="宋体" w:eastAsia="仿宋_GB2312" w:cs="宋体"/>
          <w:color w:val="333333"/>
          <w:sz w:val="32"/>
        </w:rPr>
        <w:t xml:space="preserve"> </w:t>
      </w:r>
      <w:r>
        <w:rPr>
          <w:rFonts w:hint="eastAsia" w:ascii="宋体" w:hAnsi="宋体" w:eastAsia="仿宋_GB2312" w:cs="宋体"/>
          <w:color w:val="333333"/>
          <w:sz w:val="32"/>
        </w:rPr>
        <w:t> </w:t>
      </w:r>
    </w:p>
    <w:p>
      <w:pPr>
        <w:spacing w:line="560" w:lineRule="auto"/>
        <w:ind w:firstLine="540"/>
        <w:jc w:val="left"/>
        <w:rPr>
          <w:rFonts w:ascii="仿宋_GB2312" w:hAnsi="宋体" w:eastAsia="仿宋_GB2312" w:cs="宋体"/>
          <w:color w:val="333333"/>
          <w:sz w:val="32"/>
        </w:rPr>
      </w:pPr>
      <w:r>
        <w:rPr>
          <w:rFonts w:hint="eastAsia" w:ascii="仿宋_GB2312" w:hAnsi="宋体" w:eastAsia="仿宋_GB2312" w:cs="宋体"/>
          <w:color w:val="333333"/>
          <w:sz w:val="32"/>
        </w:rPr>
        <w:t xml:space="preserve"> 手机：15506558877</w:t>
      </w:r>
    </w:p>
    <w:p>
      <w:pPr>
        <w:spacing w:line="560" w:lineRule="auto"/>
        <w:ind w:firstLine="640"/>
        <w:jc w:val="left"/>
        <w:rPr>
          <w:rFonts w:ascii="黑体" w:hAnsi="黑体" w:eastAsia="黑体" w:cs="宋体"/>
          <w:color w:val="333333"/>
          <w:sz w:val="32"/>
        </w:rPr>
      </w:pPr>
      <w:r>
        <w:rPr>
          <w:rFonts w:hint="eastAsia" w:ascii="黑体" w:hAnsi="黑体" w:eastAsia="黑体" w:cs="宋体"/>
          <w:color w:val="333333"/>
          <w:sz w:val="32"/>
        </w:rPr>
        <w:t>八、其他</w:t>
      </w:r>
    </w:p>
    <w:p>
      <w:pPr>
        <w:spacing w:line="560" w:lineRule="auto"/>
        <w:ind w:firstLine="640"/>
        <w:jc w:val="left"/>
        <w:rPr>
          <w:rFonts w:ascii="宋体" w:hAnsi="宋体" w:eastAsia="宋体" w:cs="宋体"/>
          <w:b/>
          <w:color w:val="000000"/>
          <w:sz w:val="32"/>
        </w:rPr>
      </w:pPr>
      <w:r>
        <w:rPr>
          <w:rFonts w:hint="eastAsia" w:ascii="仿宋_GB2312" w:hAnsi="宋体" w:eastAsia="仿宋_GB2312" w:cs="宋体"/>
          <w:color w:val="000000"/>
          <w:sz w:val="32"/>
        </w:rPr>
        <w:t>凡参赛作品，视同作者本人已明确并同意本次活动中的各项规定，</w:t>
      </w:r>
      <w:r>
        <w:rPr>
          <w:rFonts w:hint="eastAsia" w:ascii="仿宋_GB2312" w:hAnsi="宋体" w:eastAsia="仿宋_GB2312" w:cs="宋体"/>
          <w:color w:val="333333"/>
          <w:sz w:val="32"/>
        </w:rPr>
        <w:t>本次大赛的最终解释权归主办单位。</w:t>
      </w:r>
    </w:p>
    <w:p>
      <w:pPr>
        <w:spacing w:line="500" w:lineRule="auto"/>
        <w:rPr>
          <w:rFonts w:ascii="仿宋_GB2312" w:hAnsi="仿宋_GB2312" w:eastAsia="仿宋_GB2312" w:cs="仿宋_GB2312"/>
          <w:b/>
          <w:color w:val="000000"/>
          <w:sz w:val="32"/>
        </w:rPr>
      </w:pPr>
      <w:r>
        <w:rPr>
          <w:rFonts w:ascii="宋体" w:hAnsi="宋体" w:eastAsia="宋体" w:cs="宋体"/>
          <w:b/>
          <w:color w:val="000000"/>
          <w:sz w:val="32"/>
        </w:rPr>
        <w:t>附件：</w:t>
      </w:r>
    </w:p>
    <w:p>
      <w:pPr>
        <w:spacing w:line="500" w:lineRule="auto"/>
        <w:jc w:val="center"/>
        <w:rPr>
          <w:rFonts w:ascii="仿宋_GB2312" w:hAnsi="仿宋_GB2312" w:eastAsia="仿宋_GB2312" w:cs="仿宋_GB2312"/>
          <w:b/>
          <w:color w:val="000000"/>
          <w:sz w:val="32"/>
        </w:rPr>
      </w:pPr>
      <w:r>
        <w:rPr>
          <w:rFonts w:ascii="宋体" w:hAnsi="宋体" w:eastAsia="宋体" w:cs="宋体"/>
          <w:b/>
          <w:color w:val="000000"/>
          <w:sz w:val="32"/>
        </w:rPr>
        <w:t>菏泽市首届食品安全杯书画大赛参赛登记卡</w:t>
      </w:r>
    </w:p>
    <w:p>
      <w:pPr>
        <w:spacing w:line="500" w:lineRule="auto"/>
        <w:jc w:val="center"/>
        <w:rPr>
          <w:rFonts w:ascii="仿宋_GB2312" w:hAnsi="仿宋_GB2312" w:eastAsia="仿宋_GB2312" w:cs="仿宋_GB2312"/>
          <w:color w:val="000000"/>
          <w:sz w:val="32"/>
        </w:rPr>
      </w:pPr>
    </w:p>
    <w:tbl>
      <w:tblPr>
        <w:tblStyle w:val="5"/>
        <w:tblW w:w="8324" w:type="dxa"/>
        <w:tblInd w:w="-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1"/>
        <w:gridCol w:w="1110"/>
        <w:gridCol w:w="858"/>
        <w:gridCol w:w="464"/>
        <w:gridCol w:w="699"/>
        <w:gridCol w:w="939"/>
        <w:gridCol w:w="903"/>
        <w:gridCol w:w="223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9" w:hRule="atLeast"/>
        </w:trPr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作者姓名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出生年月</w:t>
            </w: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性别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民族</w:t>
            </w:r>
          </w:p>
        </w:tc>
        <w:tc>
          <w:tcPr>
            <w:tcW w:w="18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作品类型</w:t>
            </w:r>
          </w:p>
        </w:tc>
        <w:tc>
          <w:tcPr>
            <w:tcW w:w="2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作品名称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4" w:hRule="atLeast"/>
        </w:trPr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 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 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 </w:t>
            </w:r>
          </w:p>
        </w:tc>
        <w:tc>
          <w:tcPr>
            <w:tcW w:w="2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8" w:hRule="atLeast"/>
        </w:trPr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9" w:hRule="atLeast"/>
        </w:trPr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所在单位或居住地</w:t>
            </w:r>
          </w:p>
        </w:tc>
        <w:tc>
          <w:tcPr>
            <w:tcW w:w="313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邮编</w:t>
            </w:r>
          </w:p>
        </w:tc>
        <w:tc>
          <w:tcPr>
            <w:tcW w:w="2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</w:trPr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通讯地址</w:t>
            </w:r>
          </w:p>
        </w:tc>
        <w:tc>
          <w:tcPr>
            <w:tcW w:w="720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atLeast"/>
        </w:trPr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电子邮箱</w:t>
            </w:r>
          </w:p>
        </w:tc>
        <w:tc>
          <w:tcPr>
            <w:tcW w:w="19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 </w:t>
            </w:r>
          </w:p>
        </w:tc>
        <w:tc>
          <w:tcPr>
            <w:tcW w:w="2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联系电话</w:t>
            </w:r>
          </w:p>
        </w:tc>
        <w:tc>
          <w:tcPr>
            <w:tcW w:w="31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500" w:lineRule="auto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> </w:t>
            </w:r>
          </w:p>
        </w:tc>
      </w:tr>
    </w:tbl>
    <w:p>
      <w:pPr>
        <w:spacing w:line="560" w:lineRule="auto"/>
        <w:rPr>
          <w:rFonts w:ascii="仿宋_GB2312" w:hAnsi="仿宋_GB2312" w:eastAsia="仿宋_GB2312" w:cs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51"/>
    <w:rsid w:val="000677FE"/>
    <w:rsid w:val="00067F51"/>
    <w:rsid w:val="00201D6D"/>
    <w:rsid w:val="00235D05"/>
    <w:rsid w:val="00280FDE"/>
    <w:rsid w:val="002B23C0"/>
    <w:rsid w:val="003413B4"/>
    <w:rsid w:val="00352200"/>
    <w:rsid w:val="004103E4"/>
    <w:rsid w:val="00475613"/>
    <w:rsid w:val="0052025D"/>
    <w:rsid w:val="00561498"/>
    <w:rsid w:val="005A6A50"/>
    <w:rsid w:val="005D538B"/>
    <w:rsid w:val="00622607"/>
    <w:rsid w:val="00704F1E"/>
    <w:rsid w:val="00723C10"/>
    <w:rsid w:val="0073595D"/>
    <w:rsid w:val="00AD5EBA"/>
    <w:rsid w:val="00BA29DF"/>
    <w:rsid w:val="00C30D7C"/>
    <w:rsid w:val="00CE413F"/>
    <w:rsid w:val="00D24927"/>
    <w:rsid w:val="00FF0E0B"/>
    <w:rsid w:val="043538D9"/>
    <w:rsid w:val="78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257</Words>
  <Characters>1465</Characters>
  <Lines>12</Lines>
  <Paragraphs>3</Paragraphs>
  <TotalTime>0</TotalTime>
  <ScaleCrop>false</ScaleCrop>
  <LinksUpToDate>false</LinksUpToDate>
  <CharactersWithSpaces>1719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2018-01-24T06:20:00Z</dcterms:created>
  <dc:creator>Administrator</dc:creator>
  <cp:lastModifiedBy>lenovo</cp:lastModifiedBy>
  <cp:lastPrinted>2018-01-29T02:52:00Z</cp:lastPrinted>
  <dcterms:modified xsi:type="dcterms:W3CDTF">2018-02-01T10:07:22Z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